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5B61" w14:textId="13E5709F" w:rsidR="006768BF" w:rsidRDefault="006768BF" w:rsidP="006A0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мониторингу по</w:t>
      </w:r>
      <w:r w:rsidR="00E96B9E">
        <w:rPr>
          <w:rFonts w:ascii="Times New Roman" w:hAnsi="Times New Roman" w:cs="Times New Roman"/>
          <w:b/>
          <w:sz w:val="28"/>
          <w:szCs w:val="28"/>
        </w:rPr>
        <w:t>дготовительная группа за апрель 2020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41A69000" w14:textId="7AC5A07A" w:rsidR="003B0320" w:rsidRPr="003B0320" w:rsidRDefault="003B0320" w:rsidP="003B03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Pr="003B0320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320">
        <w:rPr>
          <w:rFonts w:ascii="Times New Roman" w:hAnsi="Times New Roman" w:cs="Times New Roman"/>
          <w:bCs/>
          <w:sz w:val="28"/>
          <w:szCs w:val="28"/>
        </w:rPr>
        <w:t xml:space="preserve">№ 10, возраст </w:t>
      </w:r>
      <w:r w:rsidR="00131CA9">
        <w:rPr>
          <w:rFonts w:ascii="Times New Roman" w:hAnsi="Times New Roman" w:cs="Times New Roman"/>
          <w:bCs/>
          <w:sz w:val="28"/>
          <w:szCs w:val="28"/>
        </w:rPr>
        <w:t>6-7</w:t>
      </w:r>
      <w:r w:rsidRPr="003B0320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14:paraId="2DEF2D10" w14:textId="19114791" w:rsidR="003B0320" w:rsidRPr="003B0320" w:rsidRDefault="003B0320" w:rsidP="003B03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1CA9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 w:rsidRPr="003B0320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867968">
        <w:rPr>
          <w:rFonts w:ascii="Times New Roman" w:hAnsi="Times New Roman" w:cs="Times New Roman"/>
          <w:bCs/>
          <w:sz w:val="28"/>
          <w:szCs w:val="28"/>
        </w:rPr>
        <w:t>6</w:t>
      </w:r>
      <w:r w:rsidRPr="003B0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968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B032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A08937" w14:textId="2EF369D9" w:rsidR="003B0320" w:rsidRPr="003B0320" w:rsidRDefault="003B0320" w:rsidP="003B03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1CA9">
        <w:rPr>
          <w:rFonts w:ascii="Times New Roman" w:hAnsi="Times New Roman" w:cs="Times New Roman"/>
          <w:b/>
          <w:sz w:val="28"/>
          <w:szCs w:val="28"/>
        </w:rPr>
        <w:t>Продиагностировано:</w:t>
      </w:r>
      <w:r w:rsidRPr="003B0320">
        <w:rPr>
          <w:rFonts w:ascii="Times New Roman" w:hAnsi="Times New Roman" w:cs="Times New Roman"/>
          <w:bCs/>
          <w:sz w:val="28"/>
          <w:szCs w:val="28"/>
        </w:rPr>
        <w:t xml:space="preserve"> 23 ребенка: из них 1</w:t>
      </w:r>
      <w:r w:rsidR="00867968">
        <w:rPr>
          <w:rFonts w:ascii="Times New Roman" w:hAnsi="Times New Roman" w:cs="Times New Roman"/>
          <w:bCs/>
          <w:sz w:val="28"/>
          <w:szCs w:val="28"/>
        </w:rPr>
        <w:t>2</w:t>
      </w:r>
      <w:r w:rsidRPr="003B0320">
        <w:rPr>
          <w:rFonts w:ascii="Times New Roman" w:hAnsi="Times New Roman" w:cs="Times New Roman"/>
          <w:bCs/>
          <w:sz w:val="28"/>
          <w:szCs w:val="28"/>
        </w:rPr>
        <w:t xml:space="preserve"> мальчиков и </w:t>
      </w:r>
      <w:r w:rsidR="00867968">
        <w:rPr>
          <w:rFonts w:ascii="Times New Roman" w:hAnsi="Times New Roman" w:cs="Times New Roman"/>
          <w:bCs/>
          <w:sz w:val="28"/>
          <w:szCs w:val="28"/>
        </w:rPr>
        <w:t>11</w:t>
      </w:r>
      <w:r w:rsidRPr="003B0320">
        <w:rPr>
          <w:rFonts w:ascii="Times New Roman" w:hAnsi="Times New Roman" w:cs="Times New Roman"/>
          <w:bCs/>
          <w:sz w:val="28"/>
          <w:szCs w:val="28"/>
        </w:rPr>
        <w:t xml:space="preserve"> девочек.</w:t>
      </w:r>
      <w:r w:rsidR="00867968">
        <w:rPr>
          <w:rFonts w:ascii="Times New Roman" w:hAnsi="Times New Roman" w:cs="Times New Roman"/>
          <w:bCs/>
          <w:sz w:val="28"/>
          <w:szCs w:val="28"/>
        </w:rPr>
        <w:t xml:space="preserve"> 3 детей</w:t>
      </w:r>
      <w:r w:rsidRPr="003B0320">
        <w:rPr>
          <w:rFonts w:ascii="Times New Roman" w:hAnsi="Times New Roman" w:cs="Times New Roman"/>
          <w:bCs/>
          <w:sz w:val="28"/>
          <w:szCs w:val="28"/>
        </w:rPr>
        <w:t xml:space="preserve"> на момент проведения диагностики отсутствовал</w:t>
      </w:r>
      <w:r w:rsidR="00867968">
        <w:rPr>
          <w:rFonts w:ascii="Times New Roman" w:hAnsi="Times New Roman" w:cs="Times New Roman"/>
          <w:bCs/>
          <w:sz w:val="28"/>
          <w:szCs w:val="28"/>
        </w:rPr>
        <w:t>и</w:t>
      </w:r>
      <w:r w:rsidRPr="003B0320">
        <w:rPr>
          <w:rFonts w:ascii="Times New Roman" w:hAnsi="Times New Roman" w:cs="Times New Roman"/>
          <w:bCs/>
          <w:sz w:val="28"/>
          <w:szCs w:val="28"/>
        </w:rPr>
        <w:t xml:space="preserve"> по причине </w:t>
      </w:r>
      <w:r w:rsidR="00867968">
        <w:rPr>
          <w:rFonts w:ascii="Times New Roman" w:hAnsi="Times New Roman" w:cs="Times New Roman"/>
          <w:bCs/>
          <w:sz w:val="28"/>
          <w:szCs w:val="28"/>
        </w:rPr>
        <w:t>не посещения детского сада.</w:t>
      </w:r>
      <w:r w:rsidRPr="003B032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BCEAFB" w14:textId="77777777" w:rsidR="003B0320" w:rsidRPr="003B0320" w:rsidRDefault="003B0320" w:rsidP="003B03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1CA9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 w:rsidRPr="003B0320">
        <w:rPr>
          <w:rFonts w:ascii="Times New Roman" w:hAnsi="Times New Roman" w:cs="Times New Roman"/>
          <w:bCs/>
          <w:sz w:val="28"/>
          <w:szCs w:val="28"/>
        </w:rPr>
        <w:t xml:space="preserve"> Изучение процесса индивидуального развития детей старшего дошкольного возраста.</w:t>
      </w:r>
    </w:p>
    <w:p w14:paraId="328F7D85" w14:textId="77777777" w:rsidR="003B0320" w:rsidRPr="00131CA9" w:rsidRDefault="003B0320" w:rsidP="003B03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1CA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5CF2518" w14:textId="435C7253" w:rsidR="003B0320" w:rsidRPr="00131CA9" w:rsidRDefault="003B0320" w:rsidP="00131CA9">
      <w:pPr>
        <w:pStyle w:val="a3"/>
        <w:numPr>
          <w:ilvl w:val="0"/>
          <w:numId w:val="4"/>
        </w:numPr>
        <w:rPr>
          <w:rFonts w:cs="Times New Roman"/>
          <w:bCs/>
          <w:sz w:val="28"/>
          <w:szCs w:val="28"/>
        </w:rPr>
      </w:pPr>
      <w:r w:rsidRPr="00131CA9">
        <w:rPr>
          <w:rFonts w:cs="Times New Roman"/>
          <w:bCs/>
          <w:sz w:val="28"/>
          <w:szCs w:val="28"/>
        </w:rPr>
        <w:t>Определить уровни развития детей данной группы по всем разделам ООП;</w:t>
      </w:r>
    </w:p>
    <w:p w14:paraId="36CED207" w14:textId="669601D5" w:rsidR="003B0320" w:rsidRPr="00131CA9" w:rsidRDefault="003B0320" w:rsidP="00131CA9">
      <w:pPr>
        <w:pStyle w:val="a3"/>
        <w:numPr>
          <w:ilvl w:val="0"/>
          <w:numId w:val="4"/>
        </w:numPr>
        <w:rPr>
          <w:rFonts w:cs="Times New Roman"/>
          <w:bCs/>
          <w:sz w:val="28"/>
          <w:szCs w:val="28"/>
        </w:rPr>
      </w:pPr>
      <w:r w:rsidRPr="00131CA9">
        <w:rPr>
          <w:rFonts w:cs="Times New Roman"/>
          <w:bCs/>
          <w:sz w:val="28"/>
          <w:szCs w:val="28"/>
        </w:rPr>
        <w:t>Разработать рекомендации по полученным результатам мониторинга;</w:t>
      </w:r>
    </w:p>
    <w:p w14:paraId="375C14E2" w14:textId="29906AB7" w:rsidR="003B0320" w:rsidRPr="00131CA9" w:rsidRDefault="003B0320" w:rsidP="00131CA9">
      <w:pPr>
        <w:pStyle w:val="a3"/>
        <w:numPr>
          <w:ilvl w:val="0"/>
          <w:numId w:val="4"/>
        </w:numPr>
        <w:rPr>
          <w:rFonts w:cs="Times New Roman"/>
          <w:bCs/>
          <w:sz w:val="28"/>
          <w:szCs w:val="28"/>
        </w:rPr>
      </w:pPr>
      <w:r w:rsidRPr="00131CA9">
        <w:rPr>
          <w:rFonts w:cs="Times New Roman"/>
          <w:bCs/>
          <w:sz w:val="28"/>
          <w:szCs w:val="28"/>
        </w:rPr>
        <w:t>Наметить приблизительный план работы на учебный год.</w:t>
      </w:r>
    </w:p>
    <w:p w14:paraId="629A00BC" w14:textId="77777777" w:rsidR="003B0320" w:rsidRPr="003B0320" w:rsidRDefault="003B0320" w:rsidP="003B03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1CA9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  <w:r w:rsidRPr="003B0320">
        <w:rPr>
          <w:rFonts w:ascii="Times New Roman" w:hAnsi="Times New Roman" w:cs="Times New Roman"/>
          <w:bCs/>
          <w:sz w:val="28"/>
          <w:szCs w:val="28"/>
        </w:rPr>
        <w:t xml:space="preserve"> диагностический материал разработанный творческой группой детского сада под руководством </w:t>
      </w:r>
      <w:proofErr w:type="spellStart"/>
      <w:r w:rsidRPr="003B0320">
        <w:rPr>
          <w:rFonts w:ascii="Times New Roman" w:hAnsi="Times New Roman" w:cs="Times New Roman"/>
          <w:bCs/>
          <w:sz w:val="28"/>
          <w:szCs w:val="28"/>
        </w:rPr>
        <w:t>Агавелян</w:t>
      </w:r>
      <w:proofErr w:type="spellEnd"/>
      <w:r w:rsidRPr="003B0320">
        <w:rPr>
          <w:rFonts w:ascii="Times New Roman" w:hAnsi="Times New Roman" w:cs="Times New Roman"/>
          <w:bCs/>
          <w:sz w:val="28"/>
          <w:szCs w:val="28"/>
        </w:rPr>
        <w:t xml:space="preserve"> М. Г. к. п. н. доцента кафедры теории и методики дошкольного образования в соответствии с комплексной образовательной программой «Детство» под. Ред. Т. И. Бабаевой, А. Г. Гогоберидзе, О. В. Солнцевой.</w:t>
      </w:r>
    </w:p>
    <w:p w14:paraId="641E4001" w14:textId="491B15F2" w:rsidR="00865256" w:rsidRPr="00865256" w:rsidRDefault="003B0320" w:rsidP="003B03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1CA9">
        <w:rPr>
          <w:rFonts w:ascii="Times New Roman" w:hAnsi="Times New Roman" w:cs="Times New Roman"/>
          <w:b/>
          <w:sz w:val="28"/>
          <w:szCs w:val="28"/>
        </w:rPr>
        <w:t>Методы  диагностики</w:t>
      </w:r>
      <w:r w:rsidRPr="003B0320">
        <w:rPr>
          <w:rFonts w:ascii="Times New Roman" w:hAnsi="Times New Roman" w:cs="Times New Roman"/>
          <w:bCs/>
          <w:sz w:val="28"/>
          <w:szCs w:val="28"/>
        </w:rPr>
        <w:t xml:space="preserve"> -наблюдения, беседы, анализ продуктивной деятельности детей, специальные педагогические ситуации.</w:t>
      </w:r>
    </w:p>
    <w:p w14:paraId="2F0F7F31" w14:textId="77777777" w:rsidR="006768BF" w:rsidRDefault="006768BF" w:rsidP="00676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82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</w:t>
      </w:r>
    </w:p>
    <w:p w14:paraId="008F4476" w14:textId="77777777" w:rsidR="006768BF" w:rsidRPr="00BD0482" w:rsidRDefault="006768BF" w:rsidP="00676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 «Познавательное </w:t>
      </w:r>
      <w:r w:rsidRPr="00BD0482">
        <w:rPr>
          <w:rFonts w:ascii="Times New Roman" w:hAnsi="Times New Roman" w:cs="Times New Roman"/>
          <w:b/>
          <w:sz w:val="28"/>
          <w:szCs w:val="28"/>
        </w:rPr>
        <w:t>развитие».</w:t>
      </w:r>
    </w:p>
    <w:p w14:paraId="13420530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</w:t>
      </w:r>
      <w:r>
        <w:rPr>
          <w:rFonts w:ascii="Times New Roman" w:hAnsi="Times New Roman" w:cs="Times New Roman"/>
          <w:sz w:val="28"/>
          <w:szCs w:val="28"/>
        </w:rPr>
        <w:t>№ 10</w:t>
      </w:r>
      <w:r w:rsidRPr="00B9701D">
        <w:rPr>
          <w:rFonts w:ascii="Times New Roman" w:hAnsi="Times New Roman" w:cs="Times New Roman"/>
          <w:sz w:val="28"/>
          <w:szCs w:val="28"/>
        </w:rPr>
        <w:t>, возраст 6 - 7 лет.</w:t>
      </w:r>
    </w:p>
    <w:p w14:paraId="66CDBD41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F5292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9701D">
        <w:rPr>
          <w:rFonts w:ascii="Times New Roman" w:hAnsi="Times New Roman" w:cs="Times New Roman"/>
          <w:sz w:val="28"/>
          <w:szCs w:val="28"/>
        </w:rPr>
        <w:t>.</w:t>
      </w:r>
    </w:p>
    <w:p w14:paraId="7DE26281" w14:textId="77777777" w:rsidR="006768BF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 w:rsidR="00F5292C">
        <w:rPr>
          <w:rFonts w:ascii="Times New Roman" w:hAnsi="Times New Roman" w:cs="Times New Roman"/>
          <w:b/>
          <w:sz w:val="28"/>
          <w:szCs w:val="28"/>
        </w:rPr>
        <w:t>:</w:t>
      </w:r>
      <w:r w:rsidR="00F5292C">
        <w:rPr>
          <w:rFonts w:ascii="Times New Roman" w:hAnsi="Times New Roman" w:cs="Times New Roman"/>
          <w:sz w:val="28"/>
          <w:szCs w:val="28"/>
        </w:rPr>
        <w:t xml:space="preserve"> 23 ребёнка: из них 12 мальчиков и 11</w:t>
      </w:r>
      <w:r>
        <w:rPr>
          <w:rFonts w:ascii="Times New Roman" w:hAnsi="Times New Roman" w:cs="Times New Roman"/>
          <w:sz w:val="28"/>
          <w:szCs w:val="28"/>
        </w:rPr>
        <w:t xml:space="preserve"> девочек</w:t>
      </w:r>
      <w:r w:rsidR="00476B71">
        <w:rPr>
          <w:rFonts w:ascii="Times New Roman" w:hAnsi="Times New Roman" w:cs="Times New Roman"/>
          <w:sz w:val="28"/>
          <w:szCs w:val="28"/>
        </w:rPr>
        <w:t xml:space="preserve">, 3 детей </w:t>
      </w:r>
      <w:r w:rsidR="00476B71" w:rsidRPr="00B9701D">
        <w:rPr>
          <w:rFonts w:ascii="Times New Roman" w:hAnsi="Times New Roman" w:cs="Times New Roman"/>
          <w:sz w:val="28"/>
          <w:szCs w:val="28"/>
        </w:rPr>
        <w:t>отсутствовал</w:t>
      </w:r>
      <w:r w:rsidR="00476B71">
        <w:rPr>
          <w:rFonts w:ascii="Times New Roman" w:hAnsi="Times New Roman" w:cs="Times New Roman"/>
          <w:sz w:val="28"/>
          <w:szCs w:val="28"/>
        </w:rPr>
        <w:t>и на момент мониторинга,</w:t>
      </w:r>
      <w:r w:rsidR="00476B71" w:rsidRPr="00B9701D">
        <w:rPr>
          <w:rFonts w:ascii="Times New Roman" w:hAnsi="Times New Roman" w:cs="Times New Roman"/>
          <w:sz w:val="28"/>
          <w:szCs w:val="28"/>
        </w:rPr>
        <w:t xml:space="preserve"> по причине непосещения детского сада. </w:t>
      </w:r>
    </w:p>
    <w:p w14:paraId="70E9E8FE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Дата обследования:</w:t>
      </w:r>
      <w:r w:rsidR="00E96B9E">
        <w:rPr>
          <w:rFonts w:ascii="Times New Roman" w:hAnsi="Times New Roman" w:cs="Times New Roman"/>
          <w:sz w:val="28"/>
          <w:szCs w:val="28"/>
        </w:rPr>
        <w:t xml:space="preserve"> апрель 2020</w:t>
      </w:r>
      <w:r w:rsidRPr="00B9701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89C5B79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01D">
        <w:rPr>
          <w:rFonts w:ascii="Times New Roman" w:hAnsi="Times New Roman" w:cs="Times New Roman"/>
          <w:sz w:val="28"/>
          <w:szCs w:val="28"/>
        </w:rPr>
        <w:t xml:space="preserve">Исследовать уровень познавательного развития детей. </w:t>
      </w:r>
    </w:p>
    <w:p w14:paraId="016E0CE6" w14:textId="77777777" w:rsidR="006768BF" w:rsidRPr="00BD0482" w:rsidRDefault="006768BF" w:rsidP="00676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критериям</w:t>
      </w:r>
      <w:r w:rsidRPr="00BD0482">
        <w:rPr>
          <w:rFonts w:ascii="Times New Roman" w:hAnsi="Times New Roman" w:cs="Times New Roman"/>
          <w:b/>
          <w:sz w:val="28"/>
          <w:szCs w:val="28"/>
        </w:rPr>
        <w:t>:</w:t>
      </w:r>
    </w:p>
    <w:p w14:paraId="75F18228" w14:textId="77777777" w:rsidR="00F5292C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ребенка</w:t>
      </w:r>
      <w:r w:rsidRPr="00B9701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превышающий уровень освоения программного материала, </w:t>
      </w:r>
    </w:p>
    <w:p w14:paraId="4D1B37FC" w14:textId="77777777" w:rsidR="00F5292C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детей (83</w:t>
      </w:r>
      <w:r w:rsidRPr="00B9701D">
        <w:rPr>
          <w:rFonts w:ascii="Times New Roman" w:hAnsi="Times New Roman" w:cs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 w:cs="Times New Roman"/>
          <w:sz w:val="28"/>
          <w:szCs w:val="28"/>
        </w:rPr>
        <w:t xml:space="preserve">оения программного материала, </w:t>
      </w:r>
    </w:p>
    <w:p w14:paraId="283FA2E1" w14:textId="77777777" w:rsidR="00F5292C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детей (0</w:t>
      </w:r>
      <w:r w:rsidRPr="00B9701D">
        <w:rPr>
          <w:rFonts w:ascii="Times New Roman" w:hAnsi="Times New Roman" w:cs="Times New Roman"/>
          <w:sz w:val="28"/>
          <w:szCs w:val="28"/>
        </w:rPr>
        <w:t>%) имеет недостаточный уровень ос</w:t>
      </w:r>
      <w:r>
        <w:rPr>
          <w:rFonts w:ascii="Times New Roman" w:hAnsi="Times New Roman" w:cs="Times New Roman"/>
          <w:sz w:val="28"/>
          <w:szCs w:val="28"/>
        </w:rPr>
        <w:t>воения программного материала.</w:t>
      </w:r>
    </w:p>
    <w:p w14:paraId="2C584D88" w14:textId="77777777" w:rsidR="006768BF" w:rsidRDefault="006768BF" w:rsidP="006768BF">
      <w:pPr>
        <w:spacing w:after="0" w:line="240" w:lineRule="auto"/>
      </w:pPr>
    </w:p>
    <w:p w14:paraId="52A3324C" w14:textId="77777777" w:rsidR="006768BF" w:rsidRDefault="006768BF" w:rsidP="00676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CD69EB" w14:textId="77777777" w:rsidR="006A0A8E" w:rsidRDefault="006A0A8E" w:rsidP="006A0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</w:t>
      </w:r>
    </w:p>
    <w:p w14:paraId="3865542F" w14:textId="77777777" w:rsidR="006A0A8E" w:rsidRPr="00B9701D" w:rsidRDefault="006A0A8E" w:rsidP="006A0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Pr="00B9701D">
        <w:rPr>
          <w:rFonts w:ascii="Times New Roman" w:eastAsia="Times New Roman" w:hAnsi="Times New Roman" w:cs="Times New Roman"/>
          <w:b/>
          <w:sz w:val="28"/>
          <w:szCs w:val="28"/>
        </w:rPr>
        <w:t>«Социально-коммуникативное развитие»,</w:t>
      </w:r>
    </w:p>
    <w:p w14:paraId="225B5390" w14:textId="77777777" w:rsidR="006A0A8E" w:rsidRDefault="006A0A8E" w:rsidP="006A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01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бразовательная деятельность</w:t>
      </w:r>
      <w:r w:rsidRPr="00B9701D">
        <w:rPr>
          <w:rFonts w:ascii="Times New Roman" w:eastAsia="Times New Roman" w:hAnsi="Times New Roman" w:cs="Times New Roman"/>
          <w:b/>
          <w:sz w:val="28"/>
          <w:szCs w:val="28"/>
        </w:rPr>
        <w:t xml:space="preserve"> «Дошкольник входит в мир социальных отношений».</w:t>
      </w:r>
    </w:p>
    <w:p w14:paraId="24A16F8A" w14:textId="77777777" w:rsidR="006A0A8E" w:rsidRPr="00B9701D" w:rsidRDefault="006A0A8E" w:rsidP="006A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</w:t>
      </w:r>
      <w:r>
        <w:rPr>
          <w:rFonts w:ascii="Times New Roman" w:hAnsi="Times New Roman" w:cs="Times New Roman"/>
          <w:sz w:val="28"/>
          <w:szCs w:val="28"/>
        </w:rPr>
        <w:t>№ 10</w:t>
      </w:r>
      <w:r w:rsidRPr="00B9701D">
        <w:rPr>
          <w:rFonts w:ascii="Times New Roman" w:hAnsi="Times New Roman" w:cs="Times New Roman"/>
          <w:sz w:val="28"/>
          <w:szCs w:val="28"/>
        </w:rPr>
        <w:t>, возраст 6 - 7 лет.</w:t>
      </w:r>
    </w:p>
    <w:p w14:paraId="6040CBC2" w14:textId="77777777" w:rsidR="006A0A8E" w:rsidRPr="00B9701D" w:rsidRDefault="006A0A8E" w:rsidP="006A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476B7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9701D">
        <w:rPr>
          <w:rFonts w:ascii="Times New Roman" w:hAnsi="Times New Roman" w:cs="Times New Roman"/>
          <w:sz w:val="28"/>
          <w:szCs w:val="28"/>
        </w:rPr>
        <w:t>.</w:t>
      </w:r>
    </w:p>
    <w:p w14:paraId="30D5CE62" w14:textId="77777777" w:rsidR="00476B71" w:rsidRDefault="006A0A8E" w:rsidP="006A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 w:rsidR="00476B71">
        <w:rPr>
          <w:rFonts w:ascii="Times New Roman" w:hAnsi="Times New Roman" w:cs="Times New Roman"/>
          <w:sz w:val="28"/>
          <w:szCs w:val="28"/>
        </w:rPr>
        <w:t xml:space="preserve"> 23 ребёнка: из них 12 мальчиков и 11 девочек.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5B5793" w14:textId="77777777" w:rsidR="006A0A8E" w:rsidRPr="00B9701D" w:rsidRDefault="006A0A8E" w:rsidP="006A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Дата обследования:</w:t>
      </w:r>
      <w:r w:rsidR="00E96B9E">
        <w:rPr>
          <w:rFonts w:ascii="Times New Roman" w:hAnsi="Times New Roman" w:cs="Times New Roman"/>
          <w:sz w:val="28"/>
          <w:szCs w:val="28"/>
        </w:rPr>
        <w:t xml:space="preserve"> апрель 2020</w:t>
      </w:r>
      <w:r w:rsidRPr="00B9701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C3B714D" w14:textId="77777777" w:rsidR="006A0A8E" w:rsidRPr="00B9701D" w:rsidRDefault="006A0A8E" w:rsidP="006A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lastRenderedPageBreak/>
        <w:t>Цель диагностики:</w:t>
      </w:r>
      <w:r w:rsidRPr="00B9701D">
        <w:rPr>
          <w:rFonts w:ascii="Times New Roman" w:hAnsi="Times New Roman" w:cs="Times New Roman"/>
          <w:sz w:val="28"/>
          <w:szCs w:val="28"/>
        </w:rPr>
        <w:t xml:space="preserve"> Исследовать уровень социальных отношений.</w:t>
      </w:r>
    </w:p>
    <w:p w14:paraId="3F767B14" w14:textId="77777777" w:rsidR="006A0A8E" w:rsidRPr="00F5292C" w:rsidRDefault="006A0A8E" w:rsidP="006A0A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критериям</w:t>
      </w:r>
    </w:p>
    <w:p w14:paraId="3F5C7B84" w14:textId="77777777" w:rsidR="00F5292C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</w:t>
      </w:r>
    </w:p>
    <w:p w14:paraId="59FB5B35" w14:textId="77777777" w:rsidR="00F5292C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детей (35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превышающий уровень освоения программного материала, </w:t>
      </w:r>
    </w:p>
    <w:p w14:paraId="1AE6DB72" w14:textId="77777777" w:rsidR="00F5292C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15детей (65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базовый уровень освоения программного материала, </w:t>
      </w:r>
    </w:p>
    <w:p w14:paraId="257D5A11" w14:textId="77777777" w:rsidR="00F5292C" w:rsidRPr="00B9701D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9701D">
        <w:rPr>
          <w:rFonts w:ascii="Times New Roman" w:hAnsi="Times New Roman" w:cs="Times New Roman"/>
          <w:sz w:val="28"/>
          <w:szCs w:val="28"/>
        </w:rPr>
        <w:t>(0%) имеет недостаточный уровень освоения программного материала.</w:t>
      </w:r>
    </w:p>
    <w:p w14:paraId="54F4F3C0" w14:textId="77777777" w:rsidR="006A0A8E" w:rsidRDefault="006A0A8E" w:rsidP="006A0A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437E1B8" w14:textId="77777777" w:rsidR="006768BF" w:rsidRDefault="006768BF" w:rsidP="006A0A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EDB28EE" w14:textId="77777777" w:rsidR="006768BF" w:rsidRDefault="006768BF" w:rsidP="00676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82">
        <w:rPr>
          <w:rFonts w:ascii="Times New Roman" w:hAnsi="Times New Roman" w:cs="Times New Roman"/>
          <w:b/>
          <w:sz w:val="28"/>
          <w:szCs w:val="28"/>
        </w:rPr>
        <w:t>Информа</w:t>
      </w:r>
      <w:r>
        <w:rPr>
          <w:rFonts w:ascii="Times New Roman" w:hAnsi="Times New Roman" w:cs="Times New Roman"/>
          <w:b/>
          <w:sz w:val="28"/>
          <w:szCs w:val="28"/>
        </w:rPr>
        <w:t>ционно-аналитическая справка</w:t>
      </w:r>
    </w:p>
    <w:p w14:paraId="38BE318A" w14:textId="77777777" w:rsidR="006768BF" w:rsidRPr="00BD0482" w:rsidRDefault="006768BF" w:rsidP="00676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482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Pr="00BD0482">
        <w:rPr>
          <w:rFonts w:ascii="Times New Roman" w:eastAsia="Times New Roman" w:hAnsi="Times New Roman" w:cs="Times New Roman"/>
          <w:b/>
          <w:sz w:val="28"/>
          <w:szCs w:val="28"/>
        </w:rPr>
        <w:t>«Социально-коммуникативное развитие»,</w:t>
      </w:r>
    </w:p>
    <w:p w14:paraId="737F575E" w14:textId="77777777" w:rsidR="006768BF" w:rsidRPr="00BD0482" w:rsidRDefault="006768BF" w:rsidP="00676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</w:t>
      </w:r>
      <w:r w:rsidRPr="00BD0482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«Развиваем ценностное отношение к труду».</w:t>
      </w:r>
    </w:p>
    <w:p w14:paraId="7747A1FD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</w:t>
      </w:r>
      <w:r>
        <w:rPr>
          <w:rFonts w:ascii="Times New Roman" w:hAnsi="Times New Roman" w:cs="Times New Roman"/>
          <w:sz w:val="28"/>
          <w:szCs w:val="28"/>
        </w:rPr>
        <w:t>№ 10</w:t>
      </w:r>
      <w:r w:rsidRPr="00B9701D">
        <w:rPr>
          <w:rFonts w:ascii="Times New Roman" w:hAnsi="Times New Roman" w:cs="Times New Roman"/>
          <w:sz w:val="28"/>
          <w:szCs w:val="28"/>
        </w:rPr>
        <w:t>, возраст 6 - 7 лет.</w:t>
      </w:r>
    </w:p>
    <w:p w14:paraId="121E5608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476B7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9701D">
        <w:rPr>
          <w:rFonts w:ascii="Times New Roman" w:hAnsi="Times New Roman" w:cs="Times New Roman"/>
          <w:sz w:val="28"/>
          <w:szCs w:val="28"/>
        </w:rPr>
        <w:t>.</w:t>
      </w:r>
    </w:p>
    <w:p w14:paraId="30D732C5" w14:textId="77777777" w:rsidR="006768BF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 w:rsidR="00476B71">
        <w:rPr>
          <w:rFonts w:ascii="Times New Roman" w:hAnsi="Times New Roman" w:cs="Times New Roman"/>
          <w:sz w:val="28"/>
          <w:szCs w:val="28"/>
        </w:rPr>
        <w:t xml:space="preserve"> 23 ребёнка: из них 12 мальчиков и 11</w:t>
      </w:r>
      <w:r>
        <w:rPr>
          <w:rFonts w:ascii="Times New Roman" w:hAnsi="Times New Roman" w:cs="Times New Roman"/>
          <w:sz w:val="28"/>
          <w:szCs w:val="28"/>
        </w:rPr>
        <w:t xml:space="preserve"> девочек.</w:t>
      </w:r>
    </w:p>
    <w:p w14:paraId="4AC37C71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Дата обследования:</w:t>
      </w:r>
      <w:r w:rsidR="00E96B9E">
        <w:rPr>
          <w:rFonts w:ascii="Times New Roman" w:hAnsi="Times New Roman" w:cs="Times New Roman"/>
          <w:sz w:val="28"/>
          <w:szCs w:val="28"/>
        </w:rPr>
        <w:t xml:space="preserve"> апрель 2020</w:t>
      </w:r>
      <w:r w:rsidRPr="00B9701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889E2D4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01D">
        <w:rPr>
          <w:rFonts w:ascii="Times New Roman" w:hAnsi="Times New Roman" w:cs="Times New Roman"/>
          <w:sz w:val="28"/>
          <w:szCs w:val="28"/>
        </w:rPr>
        <w:t>Исследовать уровень отношения к труду.</w:t>
      </w:r>
    </w:p>
    <w:p w14:paraId="6CCFA871" w14:textId="77777777" w:rsidR="006768BF" w:rsidRPr="00BD0482" w:rsidRDefault="006768BF" w:rsidP="00676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критериям:</w:t>
      </w:r>
    </w:p>
    <w:p w14:paraId="757DF78D" w14:textId="77777777" w:rsidR="006768BF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sz w:val="28"/>
          <w:szCs w:val="28"/>
        </w:rPr>
        <w:t xml:space="preserve">По итогам мониторинга, </w:t>
      </w:r>
    </w:p>
    <w:p w14:paraId="7C8EC9D7" w14:textId="77777777" w:rsidR="00F5292C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детей (52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превышающий уровень освоения программного материала, </w:t>
      </w:r>
    </w:p>
    <w:p w14:paraId="0CE2336C" w14:textId="77777777" w:rsidR="00F5292C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детей (48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базовый уровень освоения программного материала, </w:t>
      </w:r>
    </w:p>
    <w:p w14:paraId="5CDB6284" w14:textId="77777777" w:rsidR="00F5292C" w:rsidRPr="00B9701D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sz w:val="28"/>
          <w:szCs w:val="28"/>
        </w:rPr>
        <w:t>0 детей (0%) имеет недостаточный уровень освоения программного материала.</w:t>
      </w:r>
    </w:p>
    <w:p w14:paraId="675F4934" w14:textId="77777777" w:rsidR="006A0A8E" w:rsidRDefault="006A0A8E" w:rsidP="006A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883545" w14:textId="77777777" w:rsidR="006768BF" w:rsidRDefault="006768BF" w:rsidP="006768BF"/>
    <w:p w14:paraId="7D7068B0" w14:textId="77777777" w:rsidR="006768BF" w:rsidRDefault="006768BF" w:rsidP="00676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2A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</w:t>
      </w:r>
    </w:p>
    <w:p w14:paraId="5C6D12DC" w14:textId="77777777" w:rsidR="006768BF" w:rsidRPr="00BE1A2A" w:rsidRDefault="006768BF" w:rsidP="00676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2A">
        <w:rPr>
          <w:rFonts w:ascii="Times New Roman" w:hAnsi="Times New Roman" w:cs="Times New Roman"/>
          <w:b/>
          <w:sz w:val="28"/>
          <w:szCs w:val="28"/>
        </w:rPr>
        <w:t>ОО «Социально-коммуникативное развитие». Образовательная деятельность «Формирование основ безопасного поведения в быту, социуме, природе».</w:t>
      </w:r>
    </w:p>
    <w:p w14:paraId="5F79638D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</w:t>
      </w:r>
      <w:r>
        <w:rPr>
          <w:rFonts w:ascii="Times New Roman" w:hAnsi="Times New Roman" w:cs="Times New Roman"/>
          <w:sz w:val="28"/>
          <w:szCs w:val="28"/>
        </w:rPr>
        <w:t>№ 10</w:t>
      </w:r>
      <w:r w:rsidRPr="00B9701D">
        <w:rPr>
          <w:rFonts w:ascii="Times New Roman" w:hAnsi="Times New Roman" w:cs="Times New Roman"/>
          <w:sz w:val="28"/>
          <w:szCs w:val="28"/>
        </w:rPr>
        <w:t>, возраст 6 - 7 лет.</w:t>
      </w:r>
    </w:p>
    <w:p w14:paraId="4EED0C10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476B7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9701D">
        <w:rPr>
          <w:rFonts w:ascii="Times New Roman" w:hAnsi="Times New Roman" w:cs="Times New Roman"/>
          <w:sz w:val="28"/>
          <w:szCs w:val="28"/>
        </w:rPr>
        <w:t>.</w:t>
      </w:r>
    </w:p>
    <w:p w14:paraId="76F4949B" w14:textId="77777777" w:rsidR="006768BF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 w:rsidR="00476B71">
        <w:rPr>
          <w:rFonts w:ascii="Times New Roman" w:hAnsi="Times New Roman" w:cs="Times New Roman"/>
          <w:sz w:val="28"/>
          <w:szCs w:val="28"/>
        </w:rPr>
        <w:t xml:space="preserve"> 23 ребёнка: из них 12 мальчиков и 11</w:t>
      </w:r>
      <w:r>
        <w:rPr>
          <w:rFonts w:ascii="Times New Roman" w:hAnsi="Times New Roman" w:cs="Times New Roman"/>
          <w:sz w:val="28"/>
          <w:szCs w:val="28"/>
        </w:rPr>
        <w:t xml:space="preserve"> девочек.</w:t>
      </w:r>
    </w:p>
    <w:p w14:paraId="1FF5F380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Дата обследования:</w:t>
      </w:r>
      <w:r w:rsidR="00E96B9E">
        <w:rPr>
          <w:rFonts w:ascii="Times New Roman" w:hAnsi="Times New Roman" w:cs="Times New Roman"/>
          <w:sz w:val="28"/>
          <w:szCs w:val="28"/>
        </w:rPr>
        <w:t xml:space="preserve"> апрель 2020</w:t>
      </w:r>
      <w:r w:rsidRPr="00B9701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98B2C46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01D">
        <w:rPr>
          <w:rFonts w:ascii="Times New Roman" w:hAnsi="Times New Roman" w:cs="Times New Roman"/>
          <w:sz w:val="28"/>
          <w:szCs w:val="28"/>
        </w:rPr>
        <w:t>Исследовать уровень знаний основ безопасного поведения в быту, социуме, природе.</w:t>
      </w:r>
    </w:p>
    <w:p w14:paraId="2B2E4ACE" w14:textId="77777777" w:rsidR="006768BF" w:rsidRPr="00BE1A2A" w:rsidRDefault="006768BF" w:rsidP="00676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критериям</w:t>
      </w:r>
      <w:r w:rsidRPr="00BE1A2A">
        <w:rPr>
          <w:rFonts w:ascii="Times New Roman" w:hAnsi="Times New Roman" w:cs="Times New Roman"/>
          <w:b/>
          <w:sz w:val="28"/>
          <w:szCs w:val="28"/>
        </w:rPr>
        <w:t>:</w:t>
      </w:r>
    </w:p>
    <w:p w14:paraId="29F87E5B" w14:textId="77777777" w:rsidR="006768BF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sz w:val="28"/>
          <w:szCs w:val="28"/>
        </w:rPr>
        <w:t xml:space="preserve">По итогам мониторинга, </w:t>
      </w:r>
    </w:p>
    <w:p w14:paraId="3D142168" w14:textId="77777777" w:rsidR="00F5292C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детей (26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превышающий уровень освоения программного материала, </w:t>
      </w:r>
    </w:p>
    <w:p w14:paraId="48525D09" w14:textId="77777777" w:rsidR="00F5292C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детей (74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базовый уровень освоения программного материала, </w:t>
      </w:r>
    </w:p>
    <w:p w14:paraId="1AC7FC56" w14:textId="77777777" w:rsidR="00F5292C" w:rsidRPr="00B9701D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sz w:val="28"/>
          <w:szCs w:val="28"/>
        </w:rPr>
        <w:lastRenderedPageBreak/>
        <w:t>0 детей (0%) имеет недостаточный уровень освоения программного материала.</w:t>
      </w:r>
    </w:p>
    <w:p w14:paraId="05282F76" w14:textId="77777777" w:rsidR="006768BF" w:rsidRDefault="006768BF" w:rsidP="006A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B16887" w14:textId="77777777" w:rsidR="006768BF" w:rsidRDefault="006768BF" w:rsidP="006A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3F8C1" w14:textId="77777777" w:rsidR="006768BF" w:rsidRPr="00D90C02" w:rsidRDefault="006768BF" w:rsidP="00676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C02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</w:t>
      </w:r>
    </w:p>
    <w:p w14:paraId="396AEBBD" w14:textId="77777777" w:rsidR="006768BF" w:rsidRPr="00D90C02" w:rsidRDefault="006768BF" w:rsidP="00676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 «Физическое </w:t>
      </w:r>
      <w:r w:rsidRPr="00D90C02">
        <w:rPr>
          <w:rFonts w:ascii="Times New Roman" w:hAnsi="Times New Roman" w:cs="Times New Roman"/>
          <w:b/>
          <w:sz w:val="28"/>
          <w:szCs w:val="28"/>
        </w:rPr>
        <w:t>развитие». Образовательная деятельность «Становление у детей ценностей ЗОЖ».</w:t>
      </w:r>
    </w:p>
    <w:p w14:paraId="55E29384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</w:t>
      </w:r>
      <w:r>
        <w:rPr>
          <w:rFonts w:ascii="Times New Roman" w:hAnsi="Times New Roman" w:cs="Times New Roman"/>
          <w:sz w:val="28"/>
          <w:szCs w:val="28"/>
        </w:rPr>
        <w:t>№ 10</w:t>
      </w:r>
      <w:r w:rsidRPr="00B9701D">
        <w:rPr>
          <w:rFonts w:ascii="Times New Roman" w:hAnsi="Times New Roman" w:cs="Times New Roman"/>
          <w:sz w:val="28"/>
          <w:szCs w:val="28"/>
        </w:rPr>
        <w:t>, возраст 6 - 7 лет.</w:t>
      </w:r>
    </w:p>
    <w:p w14:paraId="70421155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476B7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9701D">
        <w:rPr>
          <w:rFonts w:ascii="Times New Roman" w:hAnsi="Times New Roman" w:cs="Times New Roman"/>
          <w:sz w:val="28"/>
          <w:szCs w:val="28"/>
        </w:rPr>
        <w:t>.</w:t>
      </w:r>
    </w:p>
    <w:p w14:paraId="319FD6AD" w14:textId="77777777" w:rsidR="006768BF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 w:rsidR="00476B71">
        <w:rPr>
          <w:rFonts w:ascii="Times New Roman" w:hAnsi="Times New Roman" w:cs="Times New Roman"/>
          <w:sz w:val="28"/>
          <w:szCs w:val="28"/>
        </w:rPr>
        <w:t xml:space="preserve"> 23 ребёнка: из них 12 мальчиков и 11</w:t>
      </w:r>
      <w:r>
        <w:rPr>
          <w:rFonts w:ascii="Times New Roman" w:hAnsi="Times New Roman" w:cs="Times New Roman"/>
          <w:sz w:val="28"/>
          <w:szCs w:val="28"/>
        </w:rPr>
        <w:t xml:space="preserve"> девочек.</w:t>
      </w:r>
    </w:p>
    <w:p w14:paraId="5BFB7ACB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Дата обследования:</w:t>
      </w:r>
      <w:r w:rsidR="00E96B9E">
        <w:rPr>
          <w:rFonts w:ascii="Times New Roman" w:hAnsi="Times New Roman" w:cs="Times New Roman"/>
          <w:sz w:val="28"/>
          <w:szCs w:val="28"/>
        </w:rPr>
        <w:t xml:space="preserve"> апрель 2020</w:t>
      </w:r>
      <w:r w:rsidRPr="00B9701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9A2B6AE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01D">
        <w:rPr>
          <w:rFonts w:ascii="Times New Roman" w:hAnsi="Times New Roman" w:cs="Times New Roman"/>
          <w:sz w:val="28"/>
          <w:szCs w:val="28"/>
        </w:rPr>
        <w:t xml:space="preserve">Исследовать уровень знаний о становлении у детей ценностей ЗОЖ. </w:t>
      </w:r>
    </w:p>
    <w:p w14:paraId="5247117E" w14:textId="77777777" w:rsidR="006768BF" w:rsidRPr="00D90C02" w:rsidRDefault="006768BF" w:rsidP="00676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критериям</w:t>
      </w:r>
      <w:r w:rsidRPr="00D90C02">
        <w:rPr>
          <w:rFonts w:ascii="Times New Roman" w:hAnsi="Times New Roman" w:cs="Times New Roman"/>
          <w:b/>
          <w:sz w:val="28"/>
          <w:szCs w:val="28"/>
        </w:rPr>
        <w:t>:</w:t>
      </w:r>
    </w:p>
    <w:p w14:paraId="0B76F847" w14:textId="77777777" w:rsidR="006768BF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sz w:val="28"/>
          <w:szCs w:val="28"/>
        </w:rPr>
        <w:t xml:space="preserve">По итогам мониторинга, </w:t>
      </w:r>
    </w:p>
    <w:p w14:paraId="6E1F65AD" w14:textId="77777777" w:rsidR="00F5292C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детей (35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превышающий уровень освоения программного материала, </w:t>
      </w:r>
    </w:p>
    <w:p w14:paraId="458C8C4B" w14:textId="77777777" w:rsidR="00F5292C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детей (65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базовый уровень освоения программного материала, </w:t>
      </w:r>
    </w:p>
    <w:p w14:paraId="3BEEE932" w14:textId="77777777" w:rsidR="006768BF" w:rsidRDefault="00F5292C" w:rsidP="006A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sz w:val="28"/>
          <w:szCs w:val="28"/>
        </w:rPr>
        <w:t>0 детей (0%) имеет недостаточный уровень освоения программного материала.</w:t>
      </w:r>
    </w:p>
    <w:p w14:paraId="5774F5BC" w14:textId="77777777" w:rsidR="006768BF" w:rsidRDefault="006768BF" w:rsidP="00676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2B9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</w:t>
      </w:r>
    </w:p>
    <w:p w14:paraId="3D040D95" w14:textId="77777777" w:rsidR="006768BF" w:rsidRDefault="006768BF" w:rsidP="00676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2B9">
        <w:rPr>
          <w:rFonts w:ascii="Times New Roman" w:hAnsi="Times New Roman" w:cs="Times New Roman"/>
          <w:b/>
          <w:sz w:val="28"/>
          <w:szCs w:val="28"/>
        </w:rPr>
        <w:t>ОО «Развитие игровой деятельности детей».</w:t>
      </w:r>
    </w:p>
    <w:p w14:paraId="5F89D043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</w:t>
      </w:r>
      <w:r>
        <w:rPr>
          <w:rFonts w:ascii="Times New Roman" w:hAnsi="Times New Roman" w:cs="Times New Roman"/>
          <w:sz w:val="28"/>
          <w:szCs w:val="28"/>
        </w:rPr>
        <w:t>№ 10</w:t>
      </w:r>
      <w:r w:rsidRPr="00B9701D">
        <w:rPr>
          <w:rFonts w:ascii="Times New Roman" w:hAnsi="Times New Roman" w:cs="Times New Roman"/>
          <w:sz w:val="28"/>
          <w:szCs w:val="28"/>
        </w:rPr>
        <w:t>, возраст 6 - 7 лет.</w:t>
      </w:r>
    </w:p>
    <w:p w14:paraId="450790F4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476B7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9701D">
        <w:rPr>
          <w:rFonts w:ascii="Times New Roman" w:hAnsi="Times New Roman" w:cs="Times New Roman"/>
          <w:sz w:val="28"/>
          <w:szCs w:val="28"/>
        </w:rPr>
        <w:t>.</w:t>
      </w:r>
    </w:p>
    <w:p w14:paraId="4E50A8B9" w14:textId="77777777" w:rsidR="006768BF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 w:rsidR="00476B71">
        <w:rPr>
          <w:rFonts w:ascii="Times New Roman" w:hAnsi="Times New Roman" w:cs="Times New Roman"/>
          <w:sz w:val="28"/>
          <w:szCs w:val="28"/>
        </w:rPr>
        <w:t xml:space="preserve"> 23 ребёнка: из них 12</w:t>
      </w:r>
      <w:r>
        <w:rPr>
          <w:rFonts w:ascii="Times New Roman" w:hAnsi="Times New Roman" w:cs="Times New Roman"/>
          <w:sz w:val="28"/>
          <w:szCs w:val="28"/>
        </w:rPr>
        <w:t xml:space="preserve"> мальчиков и </w:t>
      </w:r>
      <w:r w:rsidR="00476B7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девочек.</w:t>
      </w:r>
    </w:p>
    <w:p w14:paraId="07659102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Дата обследования:</w:t>
      </w:r>
      <w:r w:rsidR="00E96B9E">
        <w:rPr>
          <w:rFonts w:ascii="Times New Roman" w:hAnsi="Times New Roman" w:cs="Times New Roman"/>
          <w:sz w:val="28"/>
          <w:szCs w:val="28"/>
        </w:rPr>
        <w:t xml:space="preserve"> апрель 2020</w:t>
      </w:r>
      <w:r w:rsidRPr="00B9701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E78BE5C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01D">
        <w:rPr>
          <w:rFonts w:ascii="Times New Roman" w:hAnsi="Times New Roman" w:cs="Times New Roman"/>
          <w:sz w:val="28"/>
          <w:szCs w:val="28"/>
        </w:rPr>
        <w:t xml:space="preserve">Исследовать уровень игровой деятельности детей. </w:t>
      </w:r>
    </w:p>
    <w:p w14:paraId="592BB7F2" w14:textId="77777777" w:rsidR="006768BF" w:rsidRPr="009642B9" w:rsidRDefault="006768BF" w:rsidP="00676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критериям</w:t>
      </w:r>
      <w:r w:rsidRPr="009642B9">
        <w:rPr>
          <w:rFonts w:ascii="Times New Roman" w:hAnsi="Times New Roman" w:cs="Times New Roman"/>
          <w:b/>
          <w:sz w:val="28"/>
          <w:szCs w:val="28"/>
        </w:rPr>
        <w:t>:</w:t>
      </w:r>
    </w:p>
    <w:p w14:paraId="7D3CA7A9" w14:textId="77777777" w:rsidR="006768BF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sz w:val="28"/>
          <w:szCs w:val="28"/>
        </w:rPr>
        <w:t>По итогам мониторинга,</w:t>
      </w:r>
    </w:p>
    <w:p w14:paraId="1AF8FC0D" w14:textId="77777777" w:rsidR="00F5292C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детей (26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превышающий уровень освоения программного материала, </w:t>
      </w:r>
    </w:p>
    <w:p w14:paraId="5CEA49B9" w14:textId="77777777" w:rsidR="00F5292C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детей (74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базовый уровень освоения программного материала, </w:t>
      </w:r>
    </w:p>
    <w:p w14:paraId="231B3798" w14:textId="77777777" w:rsidR="00F5292C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детей (0</w:t>
      </w:r>
      <w:r w:rsidRPr="00B9701D">
        <w:rPr>
          <w:rFonts w:ascii="Times New Roman" w:hAnsi="Times New Roman" w:cs="Times New Roman"/>
          <w:sz w:val="28"/>
          <w:szCs w:val="28"/>
        </w:rPr>
        <w:t>%) имеет недостаточный уровень ос</w:t>
      </w:r>
      <w:r>
        <w:rPr>
          <w:rFonts w:ascii="Times New Roman" w:hAnsi="Times New Roman" w:cs="Times New Roman"/>
          <w:sz w:val="28"/>
          <w:szCs w:val="28"/>
        </w:rPr>
        <w:t>воения программного материала.</w:t>
      </w:r>
    </w:p>
    <w:p w14:paraId="66307F95" w14:textId="77777777" w:rsidR="006768BF" w:rsidRDefault="006768BF" w:rsidP="006768BF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14:paraId="6D9B6E43" w14:textId="77777777" w:rsidR="006768BF" w:rsidRDefault="006768BF" w:rsidP="006A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E1F932" w14:textId="77777777" w:rsidR="006768BF" w:rsidRDefault="006768BF" w:rsidP="00676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C02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</w:t>
      </w:r>
    </w:p>
    <w:p w14:paraId="3E21F2EB" w14:textId="77777777" w:rsidR="006768BF" w:rsidRPr="00D90C02" w:rsidRDefault="006768BF" w:rsidP="00676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C02">
        <w:rPr>
          <w:rFonts w:ascii="Times New Roman" w:hAnsi="Times New Roman" w:cs="Times New Roman"/>
          <w:b/>
          <w:sz w:val="28"/>
          <w:szCs w:val="28"/>
        </w:rPr>
        <w:t>ОО «Художественно-эстетическое развитие». Образовательная деятельность «Художественная литература».</w:t>
      </w:r>
    </w:p>
    <w:p w14:paraId="3770EFAC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</w:t>
      </w:r>
      <w:r>
        <w:rPr>
          <w:rFonts w:ascii="Times New Roman" w:hAnsi="Times New Roman" w:cs="Times New Roman"/>
          <w:sz w:val="28"/>
          <w:szCs w:val="28"/>
        </w:rPr>
        <w:t>№ 10</w:t>
      </w:r>
      <w:r w:rsidRPr="00B9701D">
        <w:rPr>
          <w:rFonts w:ascii="Times New Roman" w:hAnsi="Times New Roman" w:cs="Times New Roman"/>
          <w:sz w:val="28"/>
          <w:szCs w:val="28"/>
        </w:rPr>
        <w:t>, возраст 6 - 7 лет.</w:t>
      </w:r>
    </w:p>
    <w:p w14:paraId="02A76C36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476B7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9701D">
        <w:rPr>
          <w:rFonts w:ascii="Times New Roman" w:hAnsi="Times New Roman" w:cs="Times New Roman"/>
          <w:sz w:val="28"/>
          <w:szCs w:val="28"/>
        </w:rPr>
        <w:t>.</w:t>
      </w:r>
    </w:p>
    <w:p w14:paraId="6BEEF51C" w14:textId="77777777" w:rsidR="006768BF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 w:rsidR="00476B71">
        <w:rPr>
          <w:rFonts w:ascii="Times New Roman" w:hAnsi="Times New Roman" w:cs="Times New Roman"/>
          <w:sz w:val="28"/>
          <w:szCs w:val="28"/>
        </w:rPr>
        <w:t xml:space="preserve"> 23 ребёнка</w:t>
      </w:r>
      <w:r>
        <w:rPr>
          <w:rFonts w:ascii="Times New Roman" w:hAnsi="Times New Roman" w:cs="Times New Roman"/>
          <w:sz w:val="28"/>
          <w:szCs w:val="28"/>
        </w:rPr>
        <w:t>: из них 1</w:t>
      </w:r>
      <w:r w:rsidR="00476B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мальчиков и </w:t>
      </w:r>
      <w:r w:rsidR="00476B7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девочек.</w:t>
      </w:r>
    </w:p>
    <w:p w14:paraId="493E146E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Дата обследования:</w:t>
      </w:r>
      <w:r w:rsidR="00E96B9E">
        <w:rPr>
          <w:rFonts w:ascii="Times New Roman" w:hAnsi="Times New Roman" w:cs="Times New Roman"/>
          <w:sz w:val="28"/>
          <w:szCs w:val="28"/>
        </w:rPr>
        <w:t xml:space="preserve"> апрель 2020</w:t>
      </w:r>
      <w:r w:rsidRPr="00B9701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DA2A809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01D">
        <w:rPr>
          <w:rFonts w:ascii="Times New Roman" w:hAnsi="Times New Roman" w:cs="Times New Roman"/>
          <w:sz w:val="28"/>
          <w:szCs w:val="28"/>
        </w:rPr>
        <w:t xml:space="preserve">Исследовать уровень знаний о художественной литературе. </w:t>
      </w:r>
    </w:p>
    <w:p w14:paraId="14154693" w14:textId="77777777" w:rsidR="006768BF" w:rsidRPr="00D90C02" w:rsidRDefault="006768BF" w:rsidP="00676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по критериям</w:t>
      </w:r>
      <w:r w:rsidRPr="00D90C02">
        <w:rPr>
          <w:rFonts w:ascii="Times New Roman" w:hAnsi="Times New Roman" w:cs="Times New Roman"/>
          <w:b/>
          <w:sz w:val="28"/>
          <w:szCs w:val="28"/>
        </w:rPr>
        <w:t>:</w:t>
      </w:r>
    </w:p>
    <w:p w14:paraId="0F413F0F" w14:textId="77777777" w:rsidR="006768BF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sz w:val="28"/>
          <w:szCs w:val="28"/>
        </w:rPr>
        <w:t xml:space="preserve">По итогам мониторинга, </w:t>
      </w:r>
    </w:p>
    <w:p w14:paraId="551CEB21" w14:textId="77777777" w:rsidR="00F5292C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ребенка (17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превышающий уровень освоения программного материала, </w:t>
      </w:r>
    </w:p>
    <w:p w14:paraId="5175322B" w14:textId="77777777" w:rsidR="00F5292C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детей (83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базовый уровень освоения программного материала, </w:t>
      </w:r>
    </w:p>
    <w:p w14:paraId="18128C04" w14:textId="77777777" w:rsidR="00F5292C" w:rsidRDefault="00F5292C" w:rsidP="00F529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детей (0</w:t>
      </w:r>
      <w:r w:rsidRPr="00B9701D">
        <w:rPr>
          <w:rFonts w:ascii="Times New Roman" w:hAnsi="Times New Roman" w:cs="Times New Roman"/>
          <w:sz w:val="28"/>
          <w:szCs w:val="28"/>
        </w:rPr>
        <w:t>%) имеет недостаточный уровень ос</w:t>
      </w:r>
      <w:r>
        <w:rPr>
          <w:rFonts w:ascii="Times New Roman" w:hAnsi="Times New Roman" w:cs="Times New Roman"/>
          <w:sz w:val="28"/>
          <w:szCs w:val="28"/>
        </w:rPr>
        <w:t>воения программного материала.</w:t>
      </w:r>
    </w:p>
    <w:p w14:paraId="1A923A9D" w14:textId="77777777" w:rsidR="006768BF" w:rsidRDefault="006768BF" w:rsidP="006A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F659C" w14:textId="77777777" w:rsidR="006768BF" w:rsidRPr="00B9701D" w:rsidRDefault="006768BF" w:rsidP="006A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4A03EF" w14:textId="77777777" w:rsidR="006A0A8E" w:rsidRPr="00EF6504" w:rsidRDefault="006A0A8E" w:rsidP="006A0A8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504">
        <w:rPr>
          <w:rFonts w:ascii="Times New Roman" w:hAnsi="Times New Roman" w:cs="Times New Roman"/>
          <w:b/>
          <w:sz w:val="28"/>
          <w:szCs w:val="28"/>
        </w:rPr>
        <w:t>Образовательная деятельность «Речевое развитие».</w:t>
      </w:r>
    </w:p>
    <w:p w14:paraId="7985E82C" w14:textId="77777777" w:rsidR="006A0A8E" w:rsidRPr="00B9701D" w:rsidRDefault="006A0A8E" w:rsidP="006A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</w:t>
      </w:r>
      <w:r>
        <w:rPr>
          <w:rFonts w:ascii="Times New Roman" w:hAnsi="Times New Roman" w:cs="Times New Roman"/>
          <w:sz w:val="28"/>
          <w:szCs w:val="28"/>
        </w:rPr>
        <w:t>№ 10</w:t>
      </w:r>
      <w:r w:rsidRPr="00B9701D">
        <w:rPr>
          <w:rFonts w:ascii="Times New Roman" w:hAnsi="Times New Roman" w:cs="Times New Roman"/>
          <w:sz w:val="28"/>
          <w:szCs w:val="28"/>
        </w:rPr>
        <w:t>, возраст 6 - 7 лет.</w:t>
      </w:r>
    </w:p>
    <w:p w14:paraId="2128E609" w14:textId="77777777" w:rsidR="006A0A8E" w:rsidRPr="00B9701D" w:rsidRDefault="006A0A8E" w:rsidP="006A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476B7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9701D">
        <w:rPr>
          <w:rFonts w:ascii="Times New Roman" w:hAnsi="Times New Roman" w:cs="Times New Roman"/>
          <w:sz w:val="28"/>
          <w:szCs w:val="28"/>
        </w:rPr>
        <w:t>.</w:t>
      </w:r>
    </w:p>
    <w:p w14:paraId="390D9919" w14:textId="77777777" w:rsidR="006A0A8E" w:rsidRDefault="006A0A8E" w:rsidP="006A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 w:rsidR="00476B71">
        <w:rPr>
          <w:rFonts w:ascii="Times New Roman" w:hAnsi="Times New Roman" w:cs="Times New Roman"/>
          <w:sz w:val="28"/>
          <w:szCs w:val="28"/>
        </w:rPr>
        <w:t xml:space="preserve"> 23 ребёнка: из них 12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476B71">
        <w:rPr>
          <w:rFonts w:ascii="Times New Roman" w:hAnsi="Times New Roman" w:cs="Times New Roman"/>
          <w:sz w:val="28"/>
          <w:szCs w:val="28"/>
        </w:rPr>
        <w:t>альчиков и 11</w:t>
      </w:r>
      <w:r>
        <w:rPr>
          <w:rFonts w:ascii="Times New Roman" w:hAnsi="Times New Roman" w:cs="Times New Roman"/>
          <w:sz w:val="28"/>
          <w:szCs w:val="28"/>
        </w:rPr>
        <w:t xml:space="preserve"> девочек.</w:t>
      </w:r>
    </w:p>
    <w:p w14:paraId="59B725E7" w14:textId="77777777" w:rsidR="006A0A8E" w:rsidRPr="00B9701D" w:rsidRDefault="006A0A8E" w:rsidP="006A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Дата обследования:</w:t>
      </w:r>
      <w:r w:rsidR="00E96B9E">
        <w:rPr>
          <w:rFonts w:ascii="Times New Roman" w:hAnsi="Times New Roman" w:cs="Times New Roman"/>
          <w:sz w:val="28"/>
          <w:szCs w:val="28"/>
        </w:rPr>
        <w:t xml:space="preserve"> апрель 2020</w:t>
      </w:r>
      <w:r w:rsidRPr="00B9701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235F63E" w14:textId="77777777" w:rsidR="006A0A8E" w:rsidRPr="008F3DD5" w:rsidRDefault="006A0A8E" w:rsidP="006A0A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01D">
        <w:rPr>
          <w:rFonts w:ascii="Times New Roman" w:hAnsi="Times New Roman" w:cs="Times New Roman"/>
          <w:sz w:val="28"/>
          <w:szCs w:val="28"/>
        </w:rPr>
        <w:t xml:space="preserve">Исследовать уровень речевого развития детей. </w:t>
      </w:r>
    </w:p>
    <w:p w14:paraId="4B3494DF" w14:textId="77777777" w:rsidR="006A0A8E" w:rsidRPr="008333F2" w:rsidRDefault="006A0A8E" w:rsidP="006A0A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33F2">
        <w:rPr>
          <w:rFonts w:ascii="Times New Roman" w:hAnsi="Times New Roman" w:cs="Times New Roman"/>
          <w:b/>
          <w:sz w:val="28"/>
          <w:szCs w:val="28"/>
        </w:rPr>
        <w:t>Результаты по критериям:</w:t>
      </w:r>
    </w:p>
    <w:p w14:paraId="3B3FFB84" w14:textId="77777777" w:rsidR="006A0A8E" w:rsidRDefault="006A0A8E" w:rsidP="006A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sz w:val="28"/>
          <w:szCs w:val="28"/>
        </w:rPr>
        <w:t xml:space="preserve">По итогам мониторинга, </w:t>
      </w:r>
    </w:p>
    <w:p w14:paraId="20A0BBE4" w14:textId="77777777" w:rsidR="00F5292C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ребёнка (8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превышающий уровень освоения программного материала, </w:t>
      </w:r>
    </w:p>
    <w:p w14:paraId="5154D180" w14:textId="77777777" w:rsidR="00F5292C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ребенок (92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базовый уровень освоения программного материала, </w:t>
      </w:r>
    </w:p>
    <w:p w14:paraId="3DF5F3C4" w14:textId="77777777" w:rsidR="00F5292C" w:rsidRPr="00B9701D" w:rsidRDefault="00F5292C" w:rsidP="00F5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детей (0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имеет недостаточный уровень освоения программного </w:t>
      </w:r>
      <w:r w:rsidRPr="005829BD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957EFF" w14:textId="77777777" w:rsidR="008C30DA" w:rsidRDefault="008C30DA" w:rsidP="008C3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3F2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B970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5B97A" w14:textId="77777777" w:rsidR="008C30DA" w:rsidRPr="008C30DA" w:rsidRDefault="008C30DA" w:rsidP="008C3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0DA">
        <w:rPr>
          <w:rFonts w:ascii="Times New Roman" w:hAnsi="Times New Roman" w:cs="Times New Roman"/>
          <w:sz w:val="28"/>
          <w:szCs w:val="28"/>
        </w:rPr>
        <w:t>Организовывать игровые образовательные ситуации, в которых в условиях проблемной ситуации с ребенком обсудить ошибки и неудачи игрового персонажа формулировать правила речевого этикета. Рассматривать картинки с изображением ситуаций приветствия, приема подарков, поведения в театре, вовлекать в сюжетно – ролевые игры для освоения правил речевого этикета. Через совместную деятельность знакомить ребенка с литературными произведениями на тему этикета.</w:t>
      </w:r>
    </w:p>
    <w:p w14:paraId="39196A0B" w14:textId="77777777" w:rsidR="006768BF" w:rsidRDefault="006768BF" w:rsidP="006768BF">
      <w:pPr>
        <w:spacing w:after="0" w:line="240" w:lineRule="auto"/>
        <w:ind w:left="142" w:hanging="142"/>
      </w:pPr>
    </w:p>
    <w:p w14:paraId="1F05F0FB" w14:textId="77777777" w:rsidR="00137A57" w:rsidRPr="00B9701D" w:rsidRDefault="00137A57" w:rsidP="006768BF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14:paraId="41FA7D83" w14:textId="77777777" w:rsidR="006768BF" w:rsidRPr="001F0DC8" w:rsidRDefault="006768BF" w:rsidP="00676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DC8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</w:t>
      </w:r>
    </w:p>
    <w:p w14:paraId="41ADEA80" w14:textId="77777777" w:rsidR="006768BF" w:rsidRPr="001F0DC8" w:rsidRDefault="006768BF" w:rsidP="00676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 «Познавательное развитие». Образовательная деятельность </w:t>
      </w:r>
      <w:r w:rsidRPr="001F0DC8">
        <w:rPr>
          <w:rFonts w:ascii="Times New Roman" w:hAnsi="Times New Roman" w:cs="Times New Roman"/>
          <w:b/>
          <w:sz w:val="28"/>
          <w:szCs w:val="28"/>
        </w:rPr>
        <w:t>«Первые шаги в математику».</w:t>
      </w:r>
    </w:p>
    <w:p w14:paraId="4809F728" w14:textId="77777777" w:rsidR="006768BF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B9E63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</w:t>
      </w:r>
      <w:r>
        <w:rPr>
          <w:rFonts w:ascii="Times New Roman" w:hAnsi="Times New Roman" w:cs="Times New Roman"/>
          <w:sz w:val="28"/>
          <w:szCs w:val="28"/>
        </w:rPr>
        <w:t>№ 10</w:t>
      </w:r>
      <w:r w:rsidRPr="00B9701D">
        <w:rPr>
          <w:rFonts w:ascii="Times New Roman" w:hAnsi="Times New Roman" w:cs="Times New Roman"/>
          <w:sz w:val="28"/>
          <w:szCs w:val="28"/>
        </w:rPr>
        <w:t>, возраст 6 - 7 лет.</w:t>
      </w:r>
    </w:p>
    <w:p w14:paraId="72D8022B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476B7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9701D">
        <w:rPr>
          <w:rFonts w:ascii="Times New Roman" w:hAnsi="Times New Roman" w:cs="Times New Roman"/>
          <w:sz w:val="28"/>
          <w:szCs w:val="28"/>
        </w:rPr>
        <w:t>.</w:t>
      </w:r>
    </w:p>
    <w:p w14:paraId="63D83364" w14:textId="77777777" w:rsidR="006768BF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 w:rsidR="00476B71">
        <w:rPr>
          <w:rFonts w:ascii="Times New Roman" w:hAnsi="Times New Roman" w:cs="Times New Roman"/>
          <w:sz w:val="28"/>
          <w:szCs w:val="28"/>
        </w:rPr>
        <w:t xml:space="preserve"> 23 ребёнка: из них 12 мальчиков и 11</w:t>
      </w:r>
      <w:r>
        <w:rPr>
          <w:rFonts w:ascii="Times New Roman" w:hAnsi="Times New Roman" w:cs="Times New Roman"/>
          <w:sz w:val="28"/>
          <w:szCs w:val="28"/>
        </w:rPr>
        <w:t xml:space="preserve"> девочек.</w:t>
      </w:r>
    </w:p>
    <w:p w14:paraId="78386242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Дата обследования:</w:t>
      </w:r>
      <w:r w:rsidR="00E96B9E">
        <w:rPr>
          <w:rFonts w:ascii="Times New Roman" w:hAnsi="Times New Roman" w:cs="Times New Roman"/>
          <w:sz w:val="28"/>
          <w:szCs w:val="28"/>
        </w:rPr>
        <w:t xml:space="preserve"> апрель 2020</w:t>
      </w:r>
      <w:r w:rsidRPr="00B9701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61E8380" w14:textId="77777777" w:rsidR="006768BF" w:rsidRPr="00B9701D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01D">
        <w:rPr>
          <w:rFonts w:ascii="Times New Roman" w:hAnsi="Times New Roman" w:cs="Times New Roman"/>
          <w:sz w:val="28"/>
          <w:szCs w:val="28"/>
        </w:rPr>
        <w:t>Иссле</w:t>
      </w:r>
      <w:r w:rsidR="00137A57">
        <w:rPr>
          <w:rFonts w:ascii="Times New Roman" w:hAnsi="Times New Roman" w:cs="Times New Roman"/>
          <w:sz w:val="28"/>
          <w:szCs w:val="28"/>
        </w:rPr>
        <w:t xml:space="preserve">довать уровень познавательного </w:t>
      </w:r>
      <w:r w:rsidRPr="00B9701D">
        <w:rPr>
          <w:rFonts w:ascii="Times New Roman" w:hAnsi="Times New Roman" w:cs="Times New Roman"/>
          <w:sz w:val="28"/>
          <w:szCs w:val="28"/>
        </w:rPr>
        <w:t xml:space="preserve">развития детей. </w:t>
      </w:r>
    </w:p>
    <w:p w14:paraId="7BA79359" w14:textId="77777777" w:rsidR="006768BF" w:rsidRPr="001F0DC8" w:rsidRDefault="006768BF" w:rsidP="00676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критериям</w:t>
      </w:r>
      <w:r w:rsidRPr="001F0DC8">
        <w:rPr>
          <w:rFonts w:ascii="Times New Roman" w:hAnsi="Times New Roman" w:cs="Times New Roman"/>
          <w:b/>
          <w:sz w:val="28"/>
          <w:szCs w:val="28"/>
        </w:rPr>
        <w:t>:</w:t>
      </w:r>
    </w:p>
    <w:p w14:paraId="66CCB2F8" w14:textId="77777777" w:rsidR="006768BF" w:rsidRDefault="006768BF" w:rsidP="006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sz w:val="28"/>
          <w:szCs w:val="28"/>
        </w:rPr>
        <w:t xml:space="preserve">По итогам мониторинга, </w:t>
      </w:r>
    </w:p>
    <w:p w14:paraId="55FAB4D3" w14:textId="77777777" w:rsidR="00476B71" w:rsidRDefault="00476B71" w:rsidP="0047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детей (39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превышающий уровень освоения программного материала, </w:t>
      </w:r>
    </w:p>
    <w:p w14:paraId="0DF7EF9A" w14:textId="77777777" w:rsidR="00476B71" w:rsidRDefault="00476B71" w:rsidP="0047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 детей (61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базовый уровень освоения программного материала, </w:t>
      </w:r>
    </w:p>
    <w:p w14:paraId="04CEFA20" w14:textId="2A202380" w:rsidR="00476B71" w:rsidRPr="006946F6" w:rsidRDefault="00476B71" w:rsidP="00694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детей (0</w:t>
      </w:r>
      <w:r w:rsidRPr="00B9701D">
        <w:rPr>
          <w:rFonts w:ascii="Times New Roman" w:hAnsi="Times New Roman" w:cs="Times New Roman"/>
          <w:sz w:val="28"/>
          <w:szCs w:val="28"/>
        </w:rPr>
        <w:t>%) имеет недостаточный уровень о</w:t>
      </w:r>
      <w:r>
        <w:rPr>
          <w:rFonts w:ascii="Times New Roman" w:hAnsi="Times New Roman" w:cs="Times New Roman"/>
          <w:sz w:val="28"/>
          <w:szCs w:val="28"/>
        </w:rPr>
        <w:t>своения программного материала.</w:t>
      </w:r>
    </w:p>
    <w:sectPr w:rsidR="00476B71" w:rsidRPr="0069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90A"/>
    <w:multiLevelType w:val="hybridMultilevel"/>
    <w:tmpl w:val="4B5C6644"/>
    <w:lvl w:ilvl="0" w:tplc="A232E5F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7FD8"/>
    <w:multiLevelType w:val="hybridMultilevel"/>
    <w:tmpl w:val="A790D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E5628"/>
    <w:multiLevelType w:val="hybridMultilevel"/>
    <w:tmpl w:val="0BC03F34"/>
    <w:lvl w:ilvl="0" w:tplc="A232E5F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F4B11"/>
    <w:multiLevelType w:val="hybridMultilevel"/>
    <w:tmpl w:val="30A21436"/>
    <w:lvl w:ilvl="0" w:tplc="A232E5F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696167">
    <w:abstractNumId w:val="3"/>
  </w:num>
  <w:num w:numId="2" w16cid:durableId="815298972">
    <w:abstractNumId w:val="0"/>
  </w:num>
  <w:num w:numId="3" w16cid:durableId="17238083">
    <w:abstractNumId w:val="2"/>
  </w:num>
  <w:num w:numId="4" w16cid:durableId="155218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29"/>
    <w:rsid w:val="00114B66"/>
    <w:rsid w:val="00131CA9"/>
    <w:rsid w:val="00137A57"/>
    <w:rsid w:val="003216CF"/>
    <w:rsid w:val="003B0320"/>
    <w:rsid w:val="00476B71"/>
    <w:rsid w:val="006768BF"/>
    <w:rsid w:val="006946F6"/>
    <w:rsid w:val="006A0A8E"/>
    <w:rsid w:val="00865256"/>
    <w:rsid w:val="00867968"/>
    <w:rsid w:val="008C30DA"/>
    <w:rsid w:val="00B26729"/>
    <w:rsid w:val="00E46DE6"/>
    <w:rsid w:val="00E96B9E"/>
    <w:rsid w:val="00F21339"/>
    <w:rsid w:val="00F5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B31F"/>
  <w15:docId w15:val="{1E7F51D4-A177-46B9-A471-673828F4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A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A0A8E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Катковская</cp:lastModifiedBy>
  <cp:revision>2</cp:revision>
  <dcterms:created xsi:type="dcterms:W3CDTF">2022-06-13T11:34:00Z</dcterms:created>
  <dcterms:modified xsi:type="dcterms:W3CDTF">2022-06-13T11:34:00Z</dcterms:modified>
</cp:coreProperties>
</file>